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76" w:rsidRPr="00DA4B76" w:rsidRDefault="00DA4B76" w:rsidP="005B5959">
      <w:pPr>
        <w:spacing w:after="0"/>
        <w:ind w:firstLine="0"/>
        <w:jc w:val="right"/>
        <w:rPr>
          <w:rFonts w:ascii="Times New Roman" w:eastAsiaTheme="minorHAnsi" w:hAnsi="Times New Roman"/>
          <w:sz w:val="28"/>
          <w:szCs w:val="28"/>
        </w:rPr>
      </w:pPr>
      <w:r w:rsidRPr="00DA4B76">
        <w:rPr>
          <w:rFonts w:ascii="Times New Roman" w:eastAsiaTheme="minorHAnsi" w:hAnsi="Times New Roman"/>
          <w:sz w:val="28"/>
          <w:szCs w:val="28"/>
        </w:rPr>
        <w:t>«Утверждаю»</w:t>
      </w:r>
    </w:p>
    <w:p w:rsidR="00DA4B76" w:rsidRPr="00DA4B76" w:rsidRDefault="00DA4B76" w:rsidP="00DA4B76">
      <w:pPr>
        <w:spacing w:after="0"/>
        <w:ind w:firstLine="0"/>
        <w:jc w:val="right"/>
        <w:rPr>
          <w:rFonts w:ascii="Times New Roman" w:eastAsiaTheme="minorHAnsi" w:hAnsi="Times New Roman"/>
          <w:sz w:val="28"/>
          <w:szCs w:val="28"/>
        </w:rPr>
      </w:pPr>
      <w:r w:rsidRPr="00DA4B76">
        <w:rPr>
          <w:rFonts w:ascii="Times New Roman" w:eastAsiaTheme="minorHAnsi" w:hAnsi="Times New Roman"/>
          <w:sz w:val="28"/>
          <w:szCs w:val="28"/>
        </w:rPr>
        <w:t>Декан факультета социальной работы</w:t>
      </w:r>
    </w:p>
    <w:p w:rsidR="00DA4B76" w:rsidRPr="00DA4B76" w:rsidRDefault="00DA4B76" w:rsidP="00DA4B76">
      <w:pPr>
        <w:spacing w:after="0"/>
        <w:ind w:firstLine="0"/>
        <w:jc w:val="right"/>
        <w:rPr>
          <w:rFonts w:ascii="Times New Roman" w:eastAsiaTheme="minorHAnsi" w:hAnsi="Times New Roman"/>
          <w:sz w:val="28"/>
          <w:szCs w:val="28"/>
        </w:rPr>
      </w:pPr>
      <w:r w:rsidRPr="00DA4B76">
        <w:rPr>
          <w:rFonts w:ascii="Times New Roman" w:eastAsiaTheme="minorHAnsi" w:hAnsi="Times New Roman"/>
          <w:sz w:val="28"/>
          <w:szCs w:val="28"/>
        </w:rPr>
        <w:t>и высшего сестринского образования</w:t>
      </w:r>
    </w:p>
    <w:p w:rsidR="00DA4B76" w:rsidRPr="00DA4B76" w:rsidRDefault="00DA4B76" w:rsidP="00DA4B76">
      <w:pPr>
        <w:spacing w:after="0"/>
        <w:ind w:firstLine="0"/>
        <w:jc w:val="right"/>
        <w:rPr>
          <w:rFonts w:ascii="Times New Roman" w:eastAsiaTheme="minorHAnsi" w:hAnsi="Times New Roman"/>
          <w:sz w:val="28"/>
          <w:szCs w:val="28"/>
        </w:rPr>
      </w:pPr>
      <w:r w:rsidRPr="00DA4B76">
        <w:rPr>
          <w:rFonts w:ascii="Times New Roman" w:eastAsiaTheme="minorHAnsi" w:hAnsi="Times New Roman"/>
          <w:sz w:val="28"/>
          <w:szCs w:val="28"/>
        </w:rPr>
        <w:t>д. э. н., доц. М.Н. Максимова</w:t>
      </w:r>
    </w:p>
    <w:p w:rsidR="00DA4B76" w:rsidRPr="00DA4B76" w:rsidRDefault="00DA4B76" w:rsidP="00DA4B76">
      <w:pPr>
        <w:spacing w:after="0"/>
        <w:ind w:firstLine="0"/>
        <w:jc w:val="right"/>
        <w:rPr>
          <w:rFonts w:ascii="Times New Roman" w:eastAsiaTheme="minorHAnsi" w:hAnsi="Times New Roman"/>
          <w:sz w:val="28"/>
          <w:szCs w:val="28"/>
        </w:rPr>
      </w:pPr>
      <w:r w:rsidRPr="00DA4B76">
        <w:rPr>
          <w:rFonts w:ascii="Times New Roman" w:eastAsiaTheme="minorHAnsi" w:hAnsi="Times New Roman"/>
          <w:sz w:val="28"/>
          <w:szCs w:val="28"/>
        </w:rPr>
        <w:t>_____________________</w:t>
      </w:r>
    </w:p>
    <w:p w:rsidR="00DA4B76" w:rsidRPr="00DA4B76" w:rsidRDefault="00DA4B76" w:rsidP="00DA4B76">
      <w:pPr>
        <w:spacing w:after="0"/>
        <w:ind w:firstLine="0"/>
        <w:jc w:val="right"/>
        <w:rPr>
          <w:rFonts w:ascii="Times New Roman" w:eastAsiaTheme="minorHAnsi" w:hAnsi="Times New Roman"/>
          <w:sz w:val="28"/>
          <w:szCs w:val="28"/>
        </w:rPr>
      </w:pPr>
      <w:r w:rsidRPr="00DA4B76">
        <w:rPr>
          <w:rFonts w:ascii="Times New Roman" w:eastAsiaTheme="minorHAnsi" w:hAnsi="Times New Roman"/>
          <w:sz w:val="28"/>
          <w:szCs w:val="28"/>
        </w:rPr>
        <w:t>2018 г.</w:t>
      </w:r>
    </w:p>
    <w:p w:rsidR="00DA4B76" w:rsidRPr="00DA4B76" w:rsidRDefault="00DA4B76" w:rsidP="00DA4B76">
      <w:pPr>
        <w:spacing w:after="0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4B76">
        <w:rPr>
          <w:rFonts w:ascii="Times New Roman" w:eastAsiaTheme="minorHAnsi" w:hAnsi="Times New Roman"/>
          <w:b/>
          <w:sz w:val="28"/>
          <w:szCs w:val="28"/>
        </w:rPr>
        <w:t>Отчет по СМК</w:t>
      </w:r>
    </w:p>
    <w:p w:rsidR="00DA4B76" w:rsidRPr="00DA4B76" w:rsidRDefault="00DA4B76" w:rsidP="00DA4B76">
      <w:pPr>
        <w:spacing w:after="0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4B76">
        <w:rPr>
          <w:rFonts w:ascii="Times New Roman" w:eastAsiaTheme="minorHAnsi" w:hAnsi="Times New Roman"/>
          <w:b/>
          <w:sz w:val="28"/>
          <w:szCs w:val="28"/>
        </w:rPr>
        <w:t>экономической теории и социал</w:t>
      </w:r>
      <w:r w:rsidR="005A698C">
        <w:rPr>
          <w:rFonts w:ascii="Times New Roman" w:eastAsiaTheme="minorHAnsi" w:hAnsi="Times New Roman"/>
          <w:b/>
          <w:sz w:val="28"/>
          <w:szCs w:val="28"/>
        </w:rPr>
        <w:t>ьной работы кафедры за 2018 год</w:t>
      </w:r>
    </w:p>
    <w:p w:rsidR="00DA4B76" w:rsidRDefault="00DA4B76" w:rsidP="00DA4B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420"/>
        <w:gridCol w:w="851"/>
        <w:gridCol w:w="983"/>
        <w:gridCol w:w="5953"/>
      </w:tblGrid>
      <w:tr w:rsidR="0079653E" w:rsidRPr="0079653E" w:rsidTr="005A698C">
        <w:tc>
          <w:tcPr>
            <w:tcW w:w="567" w:type="dxa"/>
            <w:vAlign w:val="center"/>
          </w:tcPr>
          <w:p w:rsidR="00FC22F8" w:rsidRPr="0079653E" w:rsidRDefault="00DA4B76" w:rsidP="00B17D68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  <w:r w:rsidRPr="0079653E">
              <w:rPr>
                <w:rFonts w:ascii="Times New Roman" w:eastAsiaTheme="minorHAnsi" w:hAnsi="Times New Roman"/>
                <w:b/>
              </w:rPr>
              <w:t xml:space="preserve">№ </w:t>
            </w:r>
          </w:p>
          <w:p w:rsidR="00DA4B76" w:rsidRPr="0079653E" w:rsidRDefault="00DA4B76" w:rsidP="00B17D68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  <w:r w:rsidRPr="0079653E">
              <w:rPr>
                <w:rFonts w:ascii="Times New Roman" w:eastAsiaTheme="minorHAnsi" w:hAnsi="Times New Roman"/>
                <w:b/>
              </w:rPr>
              <w:t>п/п</w:t>
            </w:r>
          </w:p>
        </w:tc>
        <w:tc>
          <w:tcPr>
            <w:tcW w:w="2420" w:type="dxa"/>
          </w:tcPr>
          <w:p w:rsidR="00DA4B76" w:rsidRPr="0079653E" w:rsidRDefault="00DA4B76" w:rsidP="007D0C3D">
            <w:pPr>
              <w:spacing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79653E">
              <w:rPr>
                <w:rFonts w:ascii="Times New Roman" w:eastAsiaTheme="minorHAnsi" w:hAnsi="Times New Roman"/>
                <w:b/>
              </w:rPr>
              <w:t>Мероприятие, вид деятельности</w:t>
            </w:r>
          </w:p>
        </w:tc>
        <w:tc>
          <w:tcPr>
            <w:tcW w:w="851" w:type="dxa"/>
          </w:tcPr>
          <w:p w:rsidR="00DA4B76" w:rsidRPr="0079653E" w:rsidRDefault="00DA4B76" w:rsidP="007D0C3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9653E">
              <w:rPr>
                <w:rFonts w:ascii="Times New Roman" w:hAnsi="Times New Roman"/>
                <w:b/>
              </w:rPr>
              <w:t>Целевой показатель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left="59" w:firstLine="0"/>
              <w:jc w:val="center"/>
              <w:rPr>
                <w:rFonts w:ascii="Times New Roman" w:hAnsi="Times New Roman"/>
                <w:b/>
              </w:rPr>
            </w:pPr>
            <w:r w:rsidRPr="0079653E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5953" w:type="dxa"/>
            <w:vAlign w:val="center"/>
          </w:tcPr>
          <w:p w:rsidR="00DA4B76" w:rsidRPr="0079653E" w:rsidRDefault="00DA4B76" w:rsidP="0079653E">
            <w:pPr>
              <w:spacing w:after="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79653E">
              <w:rPr>
                <w:rFonts w:ascii="Times New Roman" w:eastAsiaTheme="minorHAnsi" w:hAnsi="Times New Roman"/>
                <w:b/>
              </w:rPr>
              <w:t>Результат, вид отчетности</w:t>
            </w:r>
          </w:p>
        </w:tc>
        <w:bookmarkStart w:id="0" w:name="_GoBack"/>
        <w:bookmarkEnd w:id="0"/>
      </w:tr>
      <w:tr w:rsidR="0079653E" w:rsidRPr="0079653E" w:rsidTr="005A698C">
        <w:tc>
          <w:tcPr>
            <w:tcW w:w="567" w:type="dxa"/>
            <w:vAlign w:val="center"/>
          </w:tcPr>
          <w:p w:rsidR="00DA4B76" w:rsidRPr="0079653E" w:rsidRDefault="00DA4B76" w:rsidP="00B17D68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>Публикация научных статей в журналах, зарегистрированных ВАК</w:t>
            </w:r>
          </w:p>
        </w:tc>
        <w:tc>
          <w:tcPr>
            <w:tcW w:w="851" w:type="dxa"/>
          </w:tcPr>
          <w:p w:rsidR="00DA4B76" w:rsidRPr="0079653E" w:rsidRDefault="00DA4B76" w:rsidP="007D0C3D">
            <w:pPr>
              <w:spacing w:after="0"/>
              <w:ind w:firstLine="0"/>
              <w:jc w:val="center"/>
            </w:pPr>
            <w:r w:rsidRPr="0079653E">
              <w:t>3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firstLine="0"/>
              <w:jc w:val="center"/>
            </w:pPr>
            <w:r w:rsidRPr="00796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</w:tcPr>
          <w:p w:rsidR="00DA4B76" w:rsidRPr="0079653E" w:rsidRDefault="005A698C" w:rsidP="007D0C3D">
            <w:pPr>
              <w:pStyle w:val="a7"/>
              <w:numPr>
                <w:ilvl w:val="0"/>
                <w:numId w:val="3"/>
              </w:numPr>
              <w:spacing w:after="0"/>
              <w:ind w:left="-7" w:firstLine="284"/>
              <w:rPr>
                <w:rFonts w:ascii="Times New Roman" w:hAnsi="Times New Roman"/>
                <w:sz w:val="20"/>
                <w:szCs w:val="20"/>
              </w:rPr>
            </w:pPr>
            <w:hyperlink r:id="rId5" w:tgtFrame="_blank" w:history="1">
              <w:proofErr w:type="spellStart"/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Зиганшина</w:t>
              </w:r>
              <w:proofErr w:type="spellEnd"/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З.Р., </w:t>
              </w:r>
              <w:proofErr w:type="spellStart"/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Цаликова</w:t>
              </w:r>
              <w:proofErr w:type="spellEnd"/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В.В. Трудоустройство инвалидов: цифровые дивиденды // Казанский экономический вестник. 2018. №1 (33).</w:t>
              </w:r>
            </w:hyperlink>
            <w:r w:rsidR="002F724E" w:rsidRPr="0079653E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DA4B76" w:rsidRPr="0079653E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–</w:t>
            </w:r>
            <w:r w:rsidR="002F724E" w:rsidRPr="007965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С. 33–</w:t>
            </w:r>
            <w:r w:rsidR="00DA4B76" w:rsidRPr="007965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39.</w:t>
            </w:r>
          </w:p>
          <w:p w:rsidR="00DA4B76" w:rsidRPr="0079653E" w:rsidRDefault="005A698C" w:rsidP="007D0C3D">
            <w:pPr>
              <w:pStyle w:val="a7"/>
              <w:numPr>
                <w:ilvl w:val="0"/>
                <w:numId w:val="3"/>
              </w:numPr>
              <w:spacing w:after="160" w:line="259" w:lineRule="auto"/>
              <w:ind w:left="-7" w:firstLine="284"/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hyperlink r:id="rId6" w:tgtFrame="_blank" w:history="1">
              <w:proofErr w:type="spellStart"/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Ziganshina</w:t>
              </w:r>
              <w:proofErr w:type="spellEnd"/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Z.R. Territorial health maps as a tool for building a republican healthcare system. Population and Economics.</w:t>
              </w:r>
              <w:r w:rsidR="002F724E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–</w:t>
              </w:r>
              <w:r w:rsidR="00DA4B76"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2018;2(2):175-189. (In Russ.)</w:t>
              </w:r>
            </w:hyperlink>
            <w:r w:rsidR="00DA4B76"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DA4B76" w:rsidRPr="0079653E" w:rsidRDefault="00DA4B76" w:rsidP="007D0C3D">
            <w:pPr>
              <w:pStyle w:val="a7"/>
              <w:numPr>
                <w:ilvl w:val="0"/>
                <w:numId w:val="3"/>
              </w:numPr>
              <w:spacing w:after="160" w:line="259" w:lineRule="auto"/>
              <w:ind w:left="-7" w:firstLine="284"/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Нуртдинов</w:t>
            </w:r>
            <w:proofErr w:type="spellEnd"/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И.И. Направления развития трудового потенциала, как фактора экономического развития национальной экономики // Научное обозрение: теория и практика</w:t>
            </w:r>
            <w:r w:rsidR="002F724E"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– 2018.</w:t>
            </w:r>
            <w:r w:rsidR="002F724E"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="002F724E"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№</w:t>
            </w:r>
            <w:r w:rsidR="002F724E"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07.</w:t>
            </w:r>
            <w:r w:rsidR="002F724E"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 xml:space="preserve"> – С.48–</w:t>
            </w:r>
            <w:r w:rsidRPr="0079653E">
              <w:rPr>
                <w:rFonts w:ascii="Times New Roman" w:eastAsiaTheme="minorHAnsi" w:hAnsi="Times New Roman"/>
                <w:bCs/>
                <w:sz w:val="20"/>
                <w:szCs w:val="20"/>
                <w:shd w:val="clear" w:color="auto" w:fill="FFFFFF"/>
              </w:rPr>
              <w:t>56.</w:t>
            </w:r>
          </w:p>
        </w:tc>
      </w:tr>
      <w:tr w:rsidR="0079653E" w:rsidRPr="0079653E" w:rsidTr="005A698C">
        <w:tc>
          <w:tcPr>
            <w:tcW w:w="567" w:type="dxa"/>
            <w:vAlign w:val="center"/>
          </w:tcPr>
          <w:p w:rsidR="00DA4B76" w:rsidRPr="0079653E" w:rsidRDefault="00DA4B76" w:rsidP="00B17D68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>Публикация научных статей в журналах</w:t>
            </w:r>
          </w:p>
        </w:tc>
        <w:tc>
          <w:tcPr>
            <w:tcW w:w="851" w:type="dxa"/>
          </w:tcPr>
          <w:p w:rsidR="00DA4B76" w:rsidRPr="0079653E" w:rsidRDefault="00DA4B76" w:rsidP="007D0C3D">
            <w:pPr>
              <w:spacing w:after="160" w:line="259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5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firstLine="0"/>
              <w:jc w:val="center"/>
            </w:pPr>
            <w:r w:rsidRPr="00796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</w:tcPr>
          <w:p w:rsidR="00DA4B76" w:rsidRPr="0079653E" w:rsidRDefault="00DA4B76" w:rsidP="007D0C3D">
            <w:pPr>
              <w:spacing w:after="160" w:line="259" w:lineRule="auto"/>
              <w:ind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Утеева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Э.Н.,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Э.А.,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Хазиахметова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В.С. Публицистика И.А. Наговицына как источник для изучения процесса преобразования Вотской автономной области в Удмуртскую автономную Советскую Социалистическую республику //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Короленковское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наследие в самосознании 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XXI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века [Электронный ресурс]: сборник материалов Международной научно-практической конференции «Одиннадцатые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Короленковские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чтения, посвященной 165-летию В.Г. Короленко: 30 ноября 2018 г. / науч. ред. Н.Н. Закирова, отв. ред. Я.А.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Чиговская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-Назарова. – Глазов: Глазов. гос.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. ин-т, 2018. – 1 электрон. опт. диск (С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ROM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) (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C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. 234–242).»</w:t>
            </w:r>
          </w:p>
        </w:tc>
      </w:tr>
      <w:tr w:rsidR="0079653E" w:rsidRPr="0079653E" w:rsidTr="005A698C">
        <w:tc>
          <w:tcPr>
            <w:tcW w:w="567" w:type="dxa"/>
            <w:vAlign w:val="center"/>
          </w:tcPr>
          <w:p w:rsidR="00DA4B76" w:rsidRPr="0079653E" w:rsidRDefault="00DA4B76" w:rsidP="00B17D68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  <w:lang w:val="en-US"/>
              </w:rPr>
            </w:pPr>
            <w:r w:rsidRPr="00B17D68">
              <w:rPr>
                <w:rFonts w:ascii="Times New Roman" w:eastAsiaTheme="minorHAnsi" w:hAnsi="Times New Roman"/>
              </w:rPr>
              <w:t>Статья</w:t>
            </w:r>
            <w:r w:rsidRPr="00B17D68">
              <w:rPr>
                <w:rFonts w:ascii="Times New Roman" w:eastAsiaTheme="minorHAnsi" w:hAnsi="Times New Roman"/>
                <w:lang w:val="en-US"/>
              </w:rPr>
              <w:t xml:space="preserve"> Scopus, Web of Science</w:t>
            </w:r>
          </w:p>
        </w:tc>
        <w:tc>
          <w:tcPr>
            <w:tcW w:w="851" w:type="dxa"/>
          </w:tcPr>
          <w:p w:rsidR="00DA4B76" w:rsidRPr="0079653E" w:rsidRDefault="0079653E" w:rsidP="007D0C3D">
            <w:pPr>
              <w:shd w:val="clear" w:color="auto" w:fill="FFFFFF"/>
              <w:spacing w:after="0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5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firstLine="0"/>
              <w:jc w:val="center"/>
            </w:pPr>
            <w:r w:rsidRPr="00796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</w:tcPr>
          <w:p w:rsidR="00DA4B76" w:rsidRPr="0079653E" w:rsidRDefault="00DA4B76" w:rsidP="007D0C3D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/>
              <w:ind w:left="0" w:right="40" w:firstLine="278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Makarova Ekaterina S.,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Nurtdinov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Ilgiz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I.</w:t>
            </w:r>
            <w:r w:rsidRPr="0079653E">
              <w:rPr>
                <w:rFonts w:ascii="Times New Roman" w:hAnsi="Times New Roman"/>
                <w:sz w:val="20"/>
                <w:szCs w:val="20"/>
                <w:vertAlign w:val="superscript"/>
                <w:lang w:val="en-US" w:eastAsia="ru-RU"/>
              </w:rPr>
              <w:t xml:space="preserve"> </w:t>
            </w:r>
            <w:r w:rsidRPr="0079653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Evaluating the innovative capacity of the region as a regional growth tool.</w:t>
            </w:r>
            <w:r w:rsidR="002F724E" w:rsidRPr="0079653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9653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– </w:t>
            </w:r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18th International Scientific Conference Globalization and Its Socio-Economic Consequences University of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Zilina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, Faculty of Operation and Economics of Transport and Communications, Department of Economics 10th – 11th October 2018</w:t>
            </w:r>
          </w:p>
          <w:p w:rsidR="00DA4B76" w:rsidRPr="0079653E" w:rsidRDefault="002F724E" w:rsidP="007D0C3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right="40" w:firstLine="278"/>
              <w:jc w:val="both"/>
              <w:rPr>
                <w:sz w:val="20"/>
                <w:szCs w:val="20"/>
                <w:lang w:val="en-US"/>
              </w:rPr>
            </w:pPr>
            <w:r w:rsidRPr="0079653E">
              <w:rPr>
                <w:sz w:val="20"/>
                <w:szCs w:val="20"/>
                <w:lang w:val="en-US"/>
              </w:rPr>
              <w:t xml:space="preserve">Vladimir G.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Ignatyev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A4B76" w:rsidRPr="0079653E">
              <w:rPr>
                <w:sz w:val="20"/>
                <w:szCs w:val="20"/>
                <w:lang w:val="en-US"/>
              </w:rPr>
              <w:t>Ilgiz</w:t>
            </w:r>
            <w:proofErr w:type="spellEnd"/>
            <w:r w:rsidR="00DA4B76" w:rsidRPr="0079653E">
              <w:rPr>
                <w:sz w:val="20"/>
                <w:szCs w:val="20"/>
                <w:lang w:val="en-US"/>
              </w:rPr>
              <w:t xml:space="preserve"> I. </w:t>
            </w:r>
            <w:proofErr w:type="spellStart"/>
            <w:r w:rsidR="00DA4B76" w:rsidRPr="0079653E">
              <w:rPr>
                <w:sz w:val="20"/>
                <w:szCs w:val="20"/>
                <w:lang w:val="en-US"/>
              </w:rPr>
              <w:t>Nurtdinov</w:t>
            </w:r>
            <w:proofErr w:type="spellEnd"/>
            <w:r w:rsidR="00DA4B76" w:rsidRPr="0079653E">
              <w:rPr>
                <w:sz w:val="20"/>
                <w:szCs w:val="20"/>
                <w:lang w:val="en-US"/>
              </w:rPr>
              <w:t xml:space="preserve"> The features of regional investment analysis in relation to the corporate sector of economy in conditions of globalization // </w:t>
            </w:r>
            <w:proofErr w:type="spellStart"/>
            <w:r w:rsidR="00DA4B76" w:rsidRPr="0079653E">
              <w:rPr>
                <w:sz w:val="20"/>
                <w:szCs w:val="20"/>
                <w:lang w:val="en-US"/>
              </w:rPr>
              <w:t>Ekonomicko-manazerske</w:t>
            </w:r>
            <w:proofErr w:type="spellEnd"/>
            <w:r w:rsidR="00DA4B76" w:rsidRPr="0079653E">
              <w:rPr>
                <w:sz w:val="20"/>
                <w:szCs w:val="20"/>
                <w:lang w:val="en-US"/>
              </w:rPr>
              <w:t xml:space="preserve"> spectrum.</w:t>
            </w:r>
            <w:r w:rsidRPr="0079653E">
              <w:rPr>
                <w:sz w:val="20"/>
                <w:szCs w:val="20"/>
                <w:lang w:val="en-US"/>
              </w:rPr>
              <w:t xml:space="preserve"> </w:t>
            </w:r>
            <w:r w:rsidR="00DA4B76" w:rsidRPr="0079653E">
              <w:rPr>
                <w:sz w:val="20"/>
                <w:szCs w:val="20"/>
                <w:lang w:val="en-US"/>
              </w:rPr>
              <w:t>– 2018, Volume XII, Issue 1, pp. 75-82</w:t>
            </w:r>
          </w:p>
          <w:p w:rsidR="00DA4B76" w:rsidRPr="0079653E" w:rsidRDefault="00DA4B76" w:rsidP="007D0C3D">
            <w:pPr>
              <w:pStyle w:val="a7"/>
              <w:framePr w:hSpace="180" w:wrap="around" w:vAnchor="page" w:hAnchor="margin" w:y="2368"/>
              <w:numPr>
                <w:ilvl w:val="0"/>
                <w:numId w:val="4"/>
              </w:numPr>
              <w:spacing w:after="0"/>
              <w:ind w:left="0" w:right="40" w:firstLine="278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Ziganshina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Z.R.,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Mishakin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T.S.,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Egorov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E.V.,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Kazakov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V.N. Preventive clinical examination program as a competitive advantage on the medical services </w:t>
            </w:r>
            <w:proofErr w:type="spellStart"/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market.International</w:t>
            </w:r>
            <w:proofErr w:type="spellEnd"/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Journal of Economic Perspective, 2017, </w:t>
            </w:r>
            <w:r w:rsidR="002F724E" w:rsidRPr="0079653E">
              <w:rPr>
                <w:rFonts w:ascii="Times New Roman" w:hAnsi="Times New Roman"/>
                <w:sz w:val="20"/>
                <w:szCs w:val="20"/>
                <w:lang w:val="en-US"/>
              </w:rPr>
              <w:t>Volume 11, Issue 3, 591-596 p.</w:t>
            </w:r>
          </w:p>
          <w:p w:rsidR="00DA4B76" w:rsidRPr="0079653E" w:rsidRDefault="00DA4B76" w:rsidP="005B595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right="40" w:firstLine="278"/>
              <w:rPr>
                <w:sz w:val="20"/>
                <w:szCs w:val="20"/>
              </w:rPr>
            </w:pPr>
            <w:proofErr w:type="spellStart"/>
            <w:r w:rsidRPr="0079653E">
              <w:rPr>
                <w:sz w:val="20"/>
                <w:szCs w:val="20"/>
                <w:lang w:val="en-US"/>
              </w:rPr>
              <w:t>Ziganshina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 Z.R. Methodology of interaction between the human and social environment development indices / DILEMAS CONTEMPORANEOS</w:t>
            </w:r>
            <w:r w:rsidR="002F724E" w:rsidRPr="0079653E">
              <w:rPr>
                <w:sz w:val="20"/>
                <w:szCs w:val="20"/>
                <w:lang w:val="en-US"/>
              </w:rPr>
              <w:t xml:space="preserve">-EDUCACION POLITICA Y </w:t>
            </w:r>
            <w:proofErr w:type="gramStart"/>
            <w:r w:rsidR="002F724E" w:rsidRPr="0079653E">
              <w:rPr>
                <w:sz w:val="20"/>
                <w:szCs w:val="20"/>
                <w:lang w:val="en-US"/>
              </w:rPr>
              <w:t>VALORES .</w:t>
            </w:r>
            <w:proofErr w:type="gramEnd"/>
            <w:r w:rsidRPr="007965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Año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: VI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Número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Edición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 Especial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Artículo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 no.:7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Período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9653E">
              <w:rPr>
                <w:sz w:val="20"/>
                <w:szCs w:val="20"/>
                <w:lang w:val="en-US"/>
              </w:rPr>
              <w:t>Diciembre</w:t>
            </w:r>
            <w:proofErr w:type="spellEnd"/>
            <w:r w:rsidRPr="0079653E">
              <w:rPr>
                <w:sz w:val="20"/>
                <w:szCs w:val="20"/>
                <w:lang w:val="en-US"/>
              </w:rPr>
              <w:t xml:space="preserve"> 2018.</w:t>
            </w:r>
            <w:r w:rsidR="002F724E" w:rsidRPr="0079653E">
              <w:rPr>
                <w:sz w:val="20"/>
                <w:szCs w:val="20"/>
                <w:lang w:val="en-US"/>
              </w:rPr>
              <w:t xml:space="preserve"> </w:t>
            </w:r>
            <w:r w:rsidRPr="0079653E">
              <w:rPr>
                <w:sz w:val="20"/>
                <w:szCs w:val="20"/>
                <w:lang w:val="en-US"/>
              </w:rPr>
              <w:t xml:space="preserve">– 1-15 p.  </w:t>
            </w:r>
            <w:hyperlink r:id="rId7" w:history="1"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http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://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dilemascontemporaneoseducacionpoliticayvalores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com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/_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files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/200004119-9601696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fbc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/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EE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%2018.12.07%20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Metodolog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%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C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3%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ADa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de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int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lastRenderedPageBreak/>
                <w:t>eracci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%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C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3%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B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3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n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entre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los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%20%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C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3%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ADndices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de</w:t>
              </w:r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proofErr w:type="spellStart"/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desarrollo</w:t>
              </w:r>
              <w:proofErr w:type="spellEnd"/>
              <w:r w:rsidRPr="0079653E">
                <w:rPr>
                  <w:rStyle w:val="a5"/>
                  <w:color w:val="auto"/>
                  <w:sz w:val="20"/>
                  <w:szCs w:val="20"/>
                </w:rPr>
                <w:t>%20</w:t>
              </w:r>
              <w:r w:rsidRPr="0079653E">
                <w:rPr>
                  <w:rStyle w:val="a5"/>
                  <w:color w:val="auto"/>
                  <w:sz w:val="20"/>
                  <w:szCs w:val="20"/>
                  <w:lang w:val="en-US"/>
                </w:rPr>
                <w:t>del</w:t>
              </w:r>
            </w:hyperlink>
            <w:r w:rsidRPr="0079653E">
              <w:rPr>
                <w:sz w:val="20"/>
                <w:szCs w:val="20"/>
              </w:rPr>
              <w:t>.....</w:t>
            </w:r>
            <w:r w:rsidRPr="0079653E">
              <w:rPr>
                <w:sz w:val="20"/>
                <w:szCs w:val="20"/>
                <w:lang w:val="en-US"/>
              </w:rPr>
              <w:t>pdf</w:t>
            </w:r>
          </w:p>
          <w:p w:rsidR="00BD153B" w:rsidRPr="0079653E" w:rsidRDefault="00DA4B76" w:rsidP="00BD153B">
            <w:pPr>
              <w:pStyle w:val="a7"/>
              <w:numPr>
                <w:ilvl w:val="0"/>
                <w:numId w:val="4"/>
              </w:numPr>
              <w:spacing w:after="0"/>
              <w:ind w:left="0" w:right="40" w:firstLine="278"/>
              <w:jc w:val="left"/>
              <w:rPr>
                <w:rStyle w:val="a5"/>
                <w:rFonts w:ascii="Times New Roman" w:eastAsiaTheme="minorHAnsi" w:hAnsi="Times New Roman"/>
                <w:color w:val="auto"/>
                <w:sz w:val="20"/>
                <w:szCs w:val="20"/>
                <w:u w:val="none"/>
                <w:lang w:val="en-US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Ziganshina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Z.R. Psychological and pedagogical foundations of innovative creative educational environment organization (on the example of the student club at t</w:t>
            </w:r>
            <w:r w:rsidR="002F724E"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 Kazan Federal University) / </w:t>
            </w:r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Modern Journal of Language Teaching Methods. Vol. 8, Issue 11, November 2018</w:t>
            </w:r>
            <w:r w:rsidR="002F724E"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340-345 p.  </w:t>
            </w:r>
            <w:hyperlink r:id="rId8" w:history="1">
              <w:r w:rsidRPr="0079653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http://mjltm.org/article-1-331-en.pdf</w:t>
              </w:r>
            </w:hyperlink>
          </w:p>
          <w:p w:rsidR="00DA4B76" w:rsidRPr="0079653E" w:rsidRDefault="00BD153B" w:rsidP="002F724E">
            <w:pPr>
              <w:pStyle w:val="a7"/>
              <w:numPr>
                <w:ilvl w:val="0"/>
                <w:numId w:val="4"/>
              </w:numPr>
              <w:spacing w:after="0"/>
              <w:ind w:left="0" w:right="40" w:firstLine="278"/>
              <w:jc w:val="left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The Impact of Inflation in 90-ies on the Development of Economy in Russia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Mustafin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, AN (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Mustafin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skar</w:t>
            </w:r>
            <w:proofErr w:type="spellEnd"/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N.)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Maksimova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, M.N. 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Maksimova</w:t>
            </w:r>
            <w:proofErr w:type="spellEnd"/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Margarita.N</w:t>
            </w:r>
            <w:proofErr w:type="spellEnd"/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.)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Researcher ID 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ORCID HELIX 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</w:rPr>
              <w:t>Том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8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</w:rPr>
              <w:t>Выпуск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1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</w:rPr>
              <w:t>Тип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 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</w:rPr>
              <w:t>документа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: Article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. 2018 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. – 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2F724E" w:rsidRPr="0079653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.: 2430–2434 DOI: 10.29042/2018-2430-2434.</w:t>
            </w:r>
          </w:p>
        </w:tc>
      </w:tr>
      <w:tr w:rsidR="0079653E" w:rsidRPr="0079653E" w:rsidTr="005A698C">
        <w:tc>
          <w:tcPr>
            <w:tcW w:w="567" w:type="dxa"/>
            <w:vAlign w:val="center"/>
          </w:tcPr>
          <w:p w:rsidR="00DA4B76" w:rsidRPr="0079653E" w:rsidRDefault="00DA4B76" w:rsidP="00B17D68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>Издание монографии</w:t>
            </w:r>
          </w:p>
        </w:tc>
        <w:tc>
          <w:tcPr>
            <w:tcW w:w="851" w:type="dxa"/>
          </w:tcPr>
          <w:p w:rsidR="00DA4B76" w:rsidRPr="0079653E" w:rsidRDefault="0079653E" w:rsidP="007D0C3D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firstLine="0"/>
              <w:jc w:val="center"/>
            </w:pPr>
            <w:r w:rsidRPr="00796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</w:tcPr>
          <w:p w:rsidR="00DA4B76" w:rsidRPr="0079653E" w:rsidRDefault="00DA4B76" w:rsidP="002D7EF7">
            <w:pPr>
              <w:pStyle w:val="a7"/>
              <w:numPr>
                <w:ilvl w:val="0"/>
                <w:numId w:val="5"/>
              </w:numPr>
              <w:tabs>
                <w:tab w:val="left" w:pos="462"/>
              </w:tabs>
              <w:spacing w:before="120"/>
              <w:ind w:left="57" w:right="57" w:firstLine="283"/>
              <w:rPr>
                <w:rFonts w:ascii="Times New Roman" w:hAnsi="Times New Roman"/>
                <w:sz w:val="20"/>
                <w:szCs w:val="20"/>
              </w:rPr>
            </w:pPr>
            <w:r w:rsidRPr="0079653E">
              <w:rPr>
                <w:rFonts w:ascii="Times New Roman" w:hAnsi="Times New Roman"/>
                <w:sz w:val="20"/>
                <w:szCs w:val="20"/>
              </w:rPr>
              <w:t>Максимова М.Н. Теоретико-методологические и технологические основы формирования и использования ресурсов социального обслуживания: Монография // Профессиональная библиотека работника социальной службы.</w:t>
            </w:r>
            <w:r w:rsidR="00BD153B" w:rsidRPr="00796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</w:rPr>
              <w:t>– 2018.</w:t>
            </w:r>
            <w:r w:rsidR="00BD153B" w:rsidRPr="00796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</w:rPr>
              <w:t>– №</w:t>
            </w:r>
            <w:r w:rsidR="00BD153B" w:rsidRPr="00796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</w:rPr>
              <w:t>4.</w:t>
            </w:r>
            <w:r w:rsidR="00BD153B" w:rsidRPr="00796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</w:rPr>
              <w:t>– 256 с.</w:t>
            </w:r>
          </w:p>
          <w:p w:rsidR="00DA4B76" w:rsidRPr="0079653E" w:rsidRDefault="00DA4B76" w:rsidP="002D7EF7">
            <w:pPr>
              <w:pStyle w:val="a7"/>
              <w:numPr>
                <w:ilvl w:val="0"/>
                <w:numId w:val="5"/>
              </w:numPr>
              <w:tabs>
                <w:tab w:val="left" w:pos="462"/>
              </w:tabs>
              <w:spacing w:before="120"/>
              <w:ind w:left="57" w:right="57" w:firstLine="283"/>
              <w:rPr>
                <w:rFonts w:ascii="Times New Roman" w:hAnsi="Times New Roman"/>
                <w:sz w:val="20"/>
                <w:szCs w:val="20"/>
              </w:rPr>
            </w:pPr>
            <w:r w:rsidRPr="0079653E">
              <w:rPr>
                <w:rFonts w:ascii="Times New Roman" w:hAnsi="Times New Roman"/>
                <w:sz w:val="20"/>
                <w:szCs w:val="20"/>
              </w:rPr>
              <w:t xml:space="preserve">Максимова М.Н. Обеспечение медицинских учреждений и отдельных категорий граждан лекарственными средствами, изделиями медицинского назначения. – Социально-экономическая эффективность управления общественным здоровьем: философско-методологические основания: Вторая ежегодная научно-практическая конференция. Москва, МГУ имени М.В. Ломоносова, экономический факультет; 23–24 апреля 2018 г.: монография / под ред. Л.А.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Тутова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 xml:space="preserve">, Е.М. Разумовской, З.Р.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Зиганшиной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>. – М.: ТЕИС, 2018. – 216 с. (С. 40–43)</w:t>
            </w:r>
          </w:p>
          <w:p w:rsidR="00C15BC4" w:rsidRPr="0079653E" w:rsidRDefault="00DA4B76" w:rsidP="00C15BC4">
            <w:pPr>
              <w:pStyle w:val="a7"/>
              <w:numPr>
                <w:ilvl w:val="0"/>
                <w:numId w:val="5"/>
              </w:numPr>
              <w:tabs>
                <w:tab w:val="left" w:pos="462"/>
              </w:tabs>
              <w:spacing w:before="120"/>
              <w:ind w:left="57" w:right="57" w:firstLine="283"/>
              <w:rPr>
                <w:rFonts w:ascii="Times New Roman" w:hAnsi="Times New Roman"/>
                <w:sz w:val="20"/>
                <w:szCs w:val="20"/>
              </w:rPr>
            </w:pPr>
            <w:r w:rsidRPr="0079653E">
              <w:rPr>
                <w:rFonts w:ascii="Times New Roman" w:hAnsi="Times New Roman"/>
                <w:sz w:val="20"/>
                <w:szCs w:val="20"/>
              </w:rPr>
              <w:t>Инновационная составляющая формирования конкурентных преимуществ в производственных системах в условиях смены технологических укладов: монография/ кол. авторов (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Шипшова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 xml:space="preserve"> О.А.,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 xml:space="preserve"> Ф.А., Кириллова Л.Г.,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Нуртдинов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 xml:space="preserve"> И.И.; отв. ред.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И.Т.Насретдинов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>. – Москва: РУСАЙНС, 2018. – 142</w:t>
            </w:r>
            <w:r w:rsidR="00BD153B" w:rsidRPr="00796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15BC4" w:rsidRPr="0079653E" w:rsidRDefault="00C15BC4" w:rsidP="00C15BC4">
            <w:pPr>
              <w:pStyle w:val="a7"/>
              <w:numPr>
                <w:ilvl w:val="0"/>
                <w:numId w:val="5"/>
              </w:numPr>
              <w:tabs>
                <w:tab w:val="left" w:pos="462"/>
              </w:tabs>
              <w:spacing w:before="120"/>
              <w:ind w:left="57" w:right="57" w:firstLine="283"/>
              <w:rPr>
                <w:rFonts w:ascii="Times New Roman" w:hAnsi="Times New Roman"/>
                <w:sz w:val="20"/>
                <w:szCs w:val="20"/>
              </w:rPr>
            </w:pPr>
            <w:r w:rsidRPr="0079653E">
              <w:rPr>
                <w:rFonts w:ascii="Times New Roman" w:hAnsi="Times New Roman"/>
                <w:sz w:val="20"/>
                <w:szCs w:val="20"/>
              </w:rPr>
              <w:t xml:space="preserve">Максимова М.Н., Максимова М.С.,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Бутаева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 xml:space="preserve"> Н.В. Межведомственное взаимодействие при оказании социальных услуг пожилым в Республике Татарстан // Экономические исследования: анализ, состояния и перспективы развития [Текст]: монография / под общей ред. проф. С.В. Панасенко. – Книга 47. – Воронеж: ВГПУ; М.: Наука: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>, 2018. – 124 с. (С. 51–66).</w:t>
            </w:r>
          </w:p>
          <w:p w:rsidR="00C15BC4" w:rsidRPr="0079653E" w:rsidRDefault="00C15BC4" w:rsidP="00C15BC4">
            <w:pPr>
              <w:pStyle w:val="a7"/>
              <w:numPr>
                <w:ilvl w:val="0"/>
                <w:numId w:val="5"/>
              </w:numPr>
              <w:tabs>
                <w:tab w:val="left" w:pos="462"/>
              </w:tabs>
              <w:spacing w:before="120"/>
              <w:ind w:left="57" w:right="57" w:firstLine="283"/>
              <w:rPr>
                <w:rFonts w:ascii="Times New Roman" w:hAnsi="Times New Roman"/>
                <w:sz w:val="20"/>
                <w:szCs w:val="20"/>
              </w:rPr>
            </w:pPr>
            <w:r w:rsidRPr="0079653E">
              <w:rPr>
                <w:rFonts w:ascii="Times New Roman" w:hAnsi="Times New Roman"/>
                <w:sz w:val="20"/>
                <w:szCs w:val="20"/>
              </w:rPr>
              <w:t xml:space="preserve">Максимова М.Н.,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Бутаева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 xml:space="preserve"> Н.В. Инновационные составляющие услуг социальной поддержки и социального обслуживания // Экономические исследования: анализ, состояния и перспективы развития [Текст]: монография / под общей ред. проф. С.В. Панасенко. – Книга 47. – Воронеж: ВГПУ; М.: Наука: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>, 2018. – 124 с. (С. 35–50).</w:t>
            </w:r>
          </w:p>
          <w:p w:rsidR="00DA4B76" w:rsidRPr="0079653E" w:rsidRDefault="00C15BC4" w:rsidP="00C15BC4">
            <w:pPr>
              <w:pStyle w:val="a7"/>
              <w:numPr>
                <w:ilvl w:val="0"/>
                <w:numId w:val="5"/>
              </w:numPr>
              <w:tabs>
                <w:tab w:val="left" w:pos="462"/>
              </w:tabs>
              <w:spacing w:before="120"/>
              <w:ind w:left="57" w:right="57" w:firstLine="283"/>
              <w:rPr>
                <w:rFonts w:ascii="Times New Roman" w:hAnsi="Times New Roman"/>
                <w:sz w:val="20"/>
                <w:szCs w:val="20"/>
              </w:rPr>
            </w:pPr>
            <w:r w:rsidRPr="0079653E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Максимова М.Н., Гинсбург М.В., Максимов Д.С. </w:t>
            </w:r>
            <w:r w:rsidRPr="0079653E">
              <w:rPr>
                <w:rFonts w:ascii="Times New Roman" w:hAnsi="Times New Roman"/>
                <w:sz w:val="20"/>
                <w:szCs w:val="20"/>
              </w:rPr>
              <w:t xml:space="preserve">Услуги по повышению качества жизни граждан пожилого возраста в Республике Татарстан// Экономические исследования: анализ, состояния и перспективы развития [Текст]: монография / под общей ред. проф. С.В. Панасенко. – Книга 47. – Воронеж: ВГПУ; М.: Наука: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</w:rPr>
              <w:t>, 2018. – 124 с. (С. 66–79).</w:t>
            </w:r>
          </w:p>
        </w:tc>
      </w:tr>
      <w:tr w:rsidR="0079653E" w:rsidRPr="0079653E" w:rsidTr="005A698C">
        <w:tc>
          <w:tcPr>
            <w:tcW w:w="567" w:type="dxa"/>
            <w:vAlign w:val="center"/>
          </w:tcPr>
          <w:p w:rsidR="00DA4B76" w:rsidRPr="0079653E" w:rsidRDefault="00DA4B76" w:rsidP="00B17D68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>Публикация тезисов и статей в материалах международных, всероссийских съездах, конгрессах, конференциях</w:t>
            </w:r>
          </w:p>
        </w:tc>
        <w:tc>
          <w:tcPr>
            <w:tcW w:w="851" w:type="dxa"/>
          </w:tcPr>
          <w:p w:rsidR="00DA4B76" w:rsidRPr="0079653E" w:rsidRDefault="00534EC6" w:rsidP="00534EC6">
            <w:pPr>
              <w:shd w:val="clear" w:color="auto" w:fill="FFFFFF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5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firstLine="0"/>
              <w:jc w:val="center"/>
            </w:pPr>
            <w:r w:rsidRPr="00796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</w:tcPr>
          <w:p w:rsidR="00DA4B76" w:rsidRPr="0079653E" w:rsidRDefault="00DA4B76" w:rsidP="00534EC6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/>
              <w:ind w:left="37" w:firstLine="287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Nurtdinov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Ilgiz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I., Makarova Ekaterina S., </w:t>
            </w:r>
            <w:r w:rsidRPr="0079653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Evaluating the innovative capacity of the region as a regional growth </w:t>
            </w:r>
            <w:proofErr w:type="gramStart"/>
            <w:r w:rsidRPr="0079653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tool.–</w:t>
            </w:r>
            <w:proofErr w:type="gramEnd"/>
            <w:r w:rsidRPr="0079653E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18th International Scientific Conference Globalization and Its Socio-Economic Consequences University of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Zilina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val="en-US"/>
              </w:rPr>
              <w:t>, Faculty of Operation and Economics of Transport and Communications, Department of Economics 10th – 11th October 2018</w:t>
            </w:r>
          </w:p>
          <w:p w:rsidR="00DA4B76" w:rsidRPr="0079653E" w:rsidRDefault="00DA4B76" w:rsidP="007D0C3D">
            <w:pPr>
              <w:pStyle w:val="a7"/>
              <w:numPr>
                <w:ilvl w:val="0"/>
                <w:numId w:val="2"/>
              </w:numPr>
              <w:spacing w:after="0"/>
              <w:ind w:left="0" w:firstLine="2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Зиганшина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З.Р. Цифровая трансформация отрасли здравоохранения / Ломоносовские чтения-2018. Секция экономических наук. «Цифровая экономика: человек, технологии, институты»: сборник статей. — М.: Экономический факультет МГУ имени М. В. Ломоносова, 2018. — 15-20 с. 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F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Sbornik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statej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LCh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_2018.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pdf</w:t>
            </w:r>
          </w:p>
          <w:p w:rsidR="00DA4B76" w:rsidRPr="0079653E" w:rsidRDefault="00DA4B76" w:rsidP="007D0C3D">
            <w:pPr>
              <w:pStyle w:val="a7"/>
              <w:numPr>
                <w:ilvl w:val="0"/>
                <w:numId w:val="2"/>
              </w:numPr>
              <w:spacing w:after="0"/>
              <w:ind w:left="0" w:firstLine="2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5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Максимова М.Н., Зиннатуллина И.И. Пособие по безработице как основная форма материальной поддержки безработных / 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Формы и методы социальной работы в различных сферах жизнедеятельности: материалы 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Международной научно-практической конференции, посвященной 20-летию кафедры «Социальные технологии» </w:t>
            </w:r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Восточно-Сибирского</w:t>
            </w:r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университета технологий и управления 6-7 декабря 2018 г. / отв. ред. Ю.Ю. Шурыгина. – Улан-Удэ: Изд-во ВСГУТУ, 2018. – С. 351–352.</w:t>
            </w:r>
          </w:p>
          <w:p w:rsidR="00DA4B76" w:rsidRPr="0079653E" w:rsidRDefault="00DA4B76" w:rsidP="007D0C3D">
            <w:pPr>
              <w:pStyle w:val="a7"/>
              <w:numPr>
                <w:ilvl w:val="0"/>
                <w:numId w:val="2"/>
              </w:numPr>
              <w:spacing w:after="0"/>
              <w:ind w:left="0" w:firstLine="2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Максимов Д.С. Социально ориентированные некоммерческие организации как поставщики социальных услуг инвалидам / Формы и методы социальной работы в различных сферах жизнедеятельности: материалы 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Международной научно-практической конференции, посвященной 20-летию кафедры «Социальные технологии» </w:t>
            </w:r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Восточно-Сибирского</w:t>
            </w:r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государственного университета технологий и управления 6-7 декабря 2018 г. / отв. ред. Ю.Ю. Шурыгина. – Улан-Удэ: Изд-во ВСГУТУ, 2018. – С. 185–187.</w:t>
            </w:r>
          </w:p>
          <w:p w:rsidR="00534EC6" w:rsidRPr="0079653E" w:rsidRDefault="00DA4B76" w:rsidP="00534EC6">
            <w:pPr>
              <w:pStyle w:val="a7"/>
              <w:numPr>
                <w:ilvl w:val="0"/>
                <w:numId w:val="2"/>
              </w:numPr>
              <w:spacing w:after="0"/>
              <w:ind w:left="40" w:firstLine="3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Максимова М.Н., Ильясов М.М. Анализ сотрудничества государственных социальных служб и СО НКО в конкурсах на гранты для оказания услуг социального обслуживания инвалидам / Инвалиды – Инвалидность –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Инвалидизация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Материалы международной научно-практической конференции 27-28 сентября 2018 г. / Под общ. ред. проф. З.Х </w:t>
            </w:r>
            <w:proofErr w:type="spellStart"/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Саралиевой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Н.Новгород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: Изд-во НИСОЦ, 2018.- С. 313–318.</w:t>
            </w:r>
          </w:p>
          <w:p w:rsidR="00534EC6" w:rsidRPr="0079653E" w:rsidRDefault="00534EC6" w:rsidP="00333E85">
            <w:pPr>
              <w:pStyle w:val="a7"/>
              <w:numPr>
                <w:ilvl w:val="0"/>
                <w:numId w:val="2"/>
              </w:numPr>
              <w:spacing w:after="0"/>
              <w:ind w:left="0" w:firstLine="2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Морозова О.Н.,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Афлетонова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А.М. Социально-трудовая реабилитация как процесс интеграции инвалидов в обществе / Инвалиды – Инвалидность –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Инвалидизация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Материалы международной научно-практической конференции 27-28 сентября 2018 г. / Под общ. ред. проф. З.Х </w:t>
            </w:r>
            <w:proofErr w:type="spellStart"/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Саралиевой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Н.Новгород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: Изд-во НИСОЦ, 2018.- С.499-503.</w:t>
            </w:r>
          </w:p>
          <w:p w:rsidR="00DA4B76" w:rsidRPr="0079653E" w:rsidRDefault="00DA4B76" w:rsidP="007D0C3D">
            <w:pPr>
              <w:pStyle w:val="a7"/>
              <w:numPr>
                <w:ilvl w:val="0"/>
                <w:numId w:val="2"/>
              </w:numPr>
              <w:spacing w:after="0"/>
              <w:ind w:left="0" w:firstLine="2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Чалдаева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Д.А. Профессиональная реабилитация инвалидов в Германии / Инвалиды – Инвалидность –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Инвалидизация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Материалы международной научно-практической конференции 27-28 сентября 2018 г. / Под общ. ред. проф. З.Х </w:t>
            </w:r>
            <w:proofErr w:type="spellStart"/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Саралиевой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Н.Новгород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: Изд-во НИСОЦ, 2018.- С. 552-556.</w:t>
            </w:r>
          </w:p>
          <w:p w:rsidR="00DA4B76" w:rsidRPr="0079653E" w:rsidRDefault="00DA4B76" w:rsidP="007D0C3D">
            <w:pPr>
              <w:pStyle w:val="a7"/>
              <w:numPr>
                <w:ilvl w:val="0"/>
                <w:numId w:val="2"/>
              </w:numPr>
              <w:spacing w:after="0"/>
              <w:ind w:left="0" w:firstLine="27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Чалдаева</w:t>
            </w:r>
            <w:proofErr w:type="spell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Д.А. Социально-педагогическая деятельность в </w:t>
            </w:r>
            <w:proofErr w:type="gramStart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>Германии.–</w:t>
            </w:r>
            <w:proofErr w:type="gramEnd"/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Формы и методы социальной работы в различных сферах жизнедеятельности: Материалы </w:t>
            </w:r>
            <w:r w:rsidRPr="0079653E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VII</w:t>
            </w:r>
            <w:r w:rsidRPr="007965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Международной научно-практической конференции, посвященной 20-летию кафедры «Социальные технологии» Восточно-Сибирского государственного университета технологий и управления 6-7 декабря 2018 г. / отв. ред. Ю.Ю. Шурыгина. – Улан-Удэ: Изд-во ВСГУТУ, 2018. – С. 335–336.</w:t>
            </w:r>
          </w:p>
          <w:p w:rsidR="00DA4B76" w:rsidRPr="0079653E" w:rsidRDefault="00DA4B76" w:rsidP="007D0C3D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653E" w:rsidRPr="0079653E" w:rsidTr="005A698C">
        <w:tc>
          <w:tcPr>
            <w:tcW w:w="567" w:type="dxa"/>
            <w:vAlign w:val="center"/>
          </w:tcPr>
          <w:p w:rsidR="00DA4B76" w:rsidRPr="0079653E" w:rsidRDefault="00DA4B76" w:rsidP="00B17D68">
            <w:pPr>
              <w:numPr>
                <w:ilvl w:val="0"/>
                <w:numId w:val="1"/>
              </w:numPr>
              <w:spacing w:after="0" w:line="259" w:lineRule="auto"/>
              <w:ind w:left="0" w:firstLine="0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>Участие с докладами на конференциях, конгрессах, съездах:</w:t>
            </w:r>
          </w:p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 xml:space="preserve"> – международных;</w:t>
            </w:r>
          </w:p>
          <w:p w:rsidR="00DA4B76" w:rsidRPr="00B17D68" w:rsidRDefault="00DA4B76" w:rsidP="007D0C3D">
            <w:pPr>
              <w:spacing w:after="160" w:line="259" w:lineRule="auto"/>
              <w:ind w:firstLine="0"/>
              <w:jc w:val="left"/>
              <w:rPr>
                <w:rFonts w:ascii="Times New Roman" w:eastAsiaTheme="minorHAnsi" w:hAnsi="Times New Roman"/>
              </w:rPr>
            </w:pPr>
            <w:r w:rsidRPr="00B17D68">
              <w:rPr>
                <w:rFonts w:ascii="Times New Roman" w:eastAsiaTheme="minorHAnsi" w:hAnsi="Times New Roman"/>
              </w:rPr>
              <w:t>– российских</w:t>
            </w:r>
          </w:p>
        </w:tc>
        <w:tc>
          <w:tcPr>
            <w:tcW w:w="851" w:type="dxa"/>
          </w:tcPr>
          <w:p w:rsidR="00DA4B76" w:rsidRPr="0079653E" w:rsidRDefault="00DA4B76" w:rsidP="007D0C3D">
            <w:pPr>
              <w:spacing w:after="160" w:line="259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79653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</w:tcPr>
          <w:p w:rsidR="00DA4B76" w:rsidRPr="0079653E" w:rsidRDefault="00DA4B76" w:rsidP="00F7487B">
            <w:pPr>
              <w:ind w:firstLine="0"/>
              <w:jc w:val="center"/>
            </w:pPr>
            <w:r w:rsidRPr="007965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</w:tcPr>
          <w:p w:rsidR="00C15BC4" w:rsidRPr="0079653E" w:rsidRDefault="00DA4B76" w:rsidP="0079653E">
            <w:pPr>
              <w:spacing w:after="160" w:line="259" w:lineRule="auto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Утеева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Э.Н.,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Э.А.,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Хазиахметова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В.С. Публицистика И.А. Наговицына как источник для изучения процесса преобразования Вотской автономной области в Удмуртскую автономную Советскую Социалистическую республику //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Короленковское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наследие в самосознании 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XXI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века [Электронный ресурс]: сборник материалов Международной научно-практической конференции «Одиннадцатые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Короленковские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чтения, посвященной 165-летию В.Г. Короленко: 30 ноября 2018 г. / науч. ред. Н.Н. Закирова, отв. ред. Я.А.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Чиговская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-Назарова. – Глазов: Глазов. гос. </w:t>
            </w:r>
            <w:proofErr w:type="spellStart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. ин-т, 2018. – 1 электрон. опт. диск (С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D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-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ROM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) (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val="en-US" w:eastAsia="ru-RU"/>
              </w:rPr>
              <w:t>C</w:t>
            </w:r>
            <w:r w:rsidRPr="0079653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. 234–242).»</w:t>
            </w:r>
          </w:p>
        </w:tc>
      </w:tr>
    </w:tbl>
    <w:p w:rsidR="00DA4B76" w:rsidRDefault="00DA4B76" w:rsidP="00DA4B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653E" w:rsidRDefault="0079653E" w:rsidP="00F7487B">
      <w:pPr>
        <w:spacing w:after="0"/>
        <w:ind w:left="-284" w:firstLine="0"/>
        <w:rPr>
          <w:rFonts w:ascii="Times New Roman" w:hAnsi="Times New Roman"/>
          <w:sz w:val="24"/>
          <w:szCs w:val="24"/>
        </w:rPr>
      </w:pPr>
    </w:p>
    <w:p w:rsidR="00F7487B" w:rsidRDefault="00DA4B76" w:rsidP="00F7487B">
      <w:pPr>
        <w:spacing w:after="0"/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  <w:r w:rsidR="0089129E">
        <w:rPr>
          <w:rFonts w:ascii="Times New Roman" w:hAnsi="Times New Roman"/>
          <w:sz w:val="24"/>
          <w:szCs w:val="24"/>
        </w:rPr>
        <w:t xml:space="preserve">и </w:t>
      </w:r>
    </w:p>
    <w:p w:rsidR="00F7487B" w:rsidRDefault="0089129E" w:rsidP="0079653E">
      <w:pPr>
        <w:spacing w:after="0"/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социальной работы</w:t>
      </w:r>
      <w:r w:rsidR="00F7487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A4B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F7487B">
        <w:rPr>
          <w:rFonts w:ascii="Times New Roman" w:hAnsi="Times New Roman"/>
          <w:sz w:val="24"/>
          <w:szCs w:val="24"/>
        </w:rPr>
        <w:t xml:space="preserve">               </w:t>
      </w:r>
      <w:r w:rsidR="00DA4B76">
        <w:rPr>
          <w:rFonts w:ascii="Times New Roman" w:hAnsi="Times New Roman"/>
          <w:sz w:val="24"/>
          <w:szCs w:val="24"/>
        </w:rPr>
        <w:t>М.Н. Максимова</w:t>
      </w:r>
    </w:p>
    <w:sectPr w:rsidR="00F7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DB9"/>
    <w:multiLevelType w:val="hybridMultilevel"/>
    <w:tmpl w:val="E162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DE0"/>
    <w:multiLevelType w:val="hybridMultilevel"/>
    <w:tmpl w:val="42E2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A4773"/>
    <w:multiLevelType w:val="hybridMultilevel"/>
    <w:tmpl w:val="9BC0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5183"/>
    <w:multiLevelType w:val="hybridMultilevel"/>
    <w:tmpl w:val="42E2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E6"/>
    <w:multiLevelType w:val="hybridMultilevel"/>
    <w:tmpl w:val="42E2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03E4"/>
    <w:multiLevelType w:val="hybridMultilevel"/>
    <w:tmpl w:val="FE44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C1A4C"/>
    <w:multiLevelType w:val="hybridMultilevel"/>
    <w:tmpl w:val="0220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3CE3"/>
    <w:multiLevelType w:val="hybridMultilevel"/>
    <w:tmpl w:val="2168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DC"/>
    <w:rsid w:val="00013B70"/>
    <w:rsid w:val="002D7EF7"/>
    <w:rsid w:val="002F724E"/>
    <w:rsid w:val="00534EC6"/>
    <w:rsid w:val="005A698C"/>
    <w:rsid w:val="005B5959"/>
    <w:rsid w:val="00753DDC"/>
    <w:rsid w:val="0079653E"/>
    <w:rsid w:val="0089129E"/>
    <w:rsid w:val="0098731B"/>
    <w:rsid w:val="00B17D68"/>
    <w:rsid w:val="00BD153B"/>
    <w:rsid w:val="00C15BC4"/>
    <w:rsid w:val="00DA4B76"/>
    <w:rsid w:val="00E33232"/>
    <w:rsid w:val="00EE1223"/>
    <w:rsid w:val="00F7487B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4E0"/>
  <w15:chartTrackingRefBased/>
  <w15:docId w15:val="{6B00FFCF-CB71-41EB-9ADD-D1477B97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76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A4B7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4B7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A4B76"/>
    <w:pPr>
      <w:ind w:left="720"/>
      <w:contextualSpacing/>
    </w:pPr>
  </w:style>
  <w:style w:type="character" w:styleId="a8">
    <w:name w:val="Strong"/>
    <w:uiPriority w:val="22"/>
    <w:qFormat/>
    <w:rsid w:val="00C15BC4"/>
    <w:rPr>
      <w:b/>
      <w:bCs/>
    </w:rPr>
  </w:style>
  <w:style w:type="character" w:customStyle="1" w:styleId="NoSpacingChar">
    <w:name w:val="No Spacing Char"/>
    <w:aliases w:val="14 _одинарный Char,Без интервала Стандарт Char"/>
    <w:link w:val="1"/>
    <w:locked/>
    <w:rsid w:val="00C15BC4"/>
  </w:style>
  <w:style w:type="paragraph" w:customStyle="1" w:styleId="1">
    <w:name w:val="Без интервала1"/>
    <w:aliases w:val="14 _одинарный,Без интервала Стандарт"/>
    <w:link w:val="NoSpacingChar"/>
    <w:qFormat/>
    <w:rsid w:val="00C15BC4"/>
    <w:pPr>
      <w:spacing w:after="0" w:line="240" w:lineRule="auto"/>
    </w:pPr>
  </w:style>
  <w:style w:type="character" w:customStyle="1" w:styleId="a4">
    <w:name w:val="Обычный (веб) Знак"/>
    <w:link w:val="a3"/>
    <w:uiPriority w:val="99"/>
    <w:locked/>
    <w:rsid w:val="00C15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ltm.org/article-1-331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lemascontemporaneoseducacionpoliticayvalores.com/_files/200004119-9601696fbc/EE%2018.12.07%20Metodolog%C3%ADa%20de%20interacci%C3%B3n%20entre%20los%20%C3%ADndices%20de%20desarrollo%20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fu.ru/publication?p_id=183672" TargetMode="External"/><Relationship Id="rId5" Type="http://schemas.openxmlformats.org/officeDocument/2006/relationships/hyperlink" Target="https://repository.kpfu.ru/?p_id=1775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2018-12-20T13:19:00Z</dcterms:created>
  <dcterms:modified xsi:type="dcterms:W3CDTF">2019-01-10T14:10:00Z</dcterms:modified>
</cp:coreProperties>
</file>